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8F07A" w14:textId="77777777" w:rsidR="00481BD4" w:rsidRDefault="00481BD4" w:rsidP="00481BD4">
      <w:pPr>
        <w:rPr>
          <w:rFonts w:asciiTheme="minorHAnsi" w:hAnsiTheme="minorHAnsi" w:cstheme="minorBidi"/>
        </w:rPr>
      </w:pPr>
    </w:p>
    <w:p w14:paraId="332E69C3" w14:textId="77777777" w:rsidR="00481BD4" w:rsidRDefault="00481BD4" w:rsidP="00481BD4">
      <w:pPr>
        <w:rPr>
          <w:rFonts w:eastAsia="Times New Roman"/>
        </w:rPr>
      </w:pPr>
      <w:bookmarkStart w:id="0" w:name="_MailOriginal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Cohen, Stefan L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Tuesday, February 7, 2023 6:10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CIT &lt;CIT@RCSDK12.ORG&gt;</w:t>
      </w:r>
      <w:r>
        <w:rPr>
          <w:rFonts w:eastAsia="Times New Roman"/>
        </w:rPr>
        <w:br/>
      </w:r>
      <w:bookmarkStart w:id="1" w:name="_GoBack"/>
      <w:bookmarkEnd w:id="1"/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CIT Reapplication Update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Importance:</w:t>
      </w:r>
      <w:r>
        <w:rPr>
          <w:rFonts w:eastAsia="Times New Roman"/>
        </w:rPr>
        <w:t xml:space="preserve"> High</w:t>
      </w:r>
    </w:p>
    <w:p w14:paraId="169C37D5" w14:textId="77777777" w:rsidR="00481BD4" w:rsidRDefault="00481BD4" w:rsidP="00481BD4"/>
    <w:p w14:paraId="02169FA1" w14:textId="77777777" w:rsidR="00481BD4" w:rsidRDefault="00481BD4" w:rsidP="00481BD4">
      <w:pPr>
        <w:spacing w:after="120"/>
      </w:pPr>
      <w:r>
        <w:t xml:space="preserve">Hi Mentor!  You are receiving this because according to our records, </w:t>
      </w:r>
      <w:r>
        <w:rPr>
          <w:b/>
          <w:bCs/>
        </w:rPr>
        <w:t>you are in the second year of your two-year CIT Lead Teacher-Mentor term</w:t>
      </w:r>
      <w:r>
        <w:t xml:space="preserve">.  </w:t>
      </w:r>
      <w:r>
        <w:rPr>
          <w:b/>
          <w:bCs/>
          <w:color w:val="FF0000"/>
        </w:rPr>
        <w:t>Please reply if this is incorrect.</w:t>
      </w:r>
      <w:r>
        <w:rPr>
          <w:color w:val="FF0000"/>
        </w:rPr>
        <w:t xml:space="preserve">  </w:t>
      </w:r>
      <w:r>
        <w:t xml:space="preserve">Normally, the message to reapplicants is sent out in December, but the CIT Governing Panel asked to review the reapplication process in hopes of streamlining it further, so I have not yet sent out the request to reapply. For first-timers, this process is much less arduous than the application/interview process for new mentors, but the Panel is striving to simplify the procedures further so that they better reflect the work you do as mentors. </w:t>
      </w:r>
    </w:p>
    <w:p w14:paraId="38F68E46" w14:textId="77777777" w:rsidR="00481BD4" w:rsidRDefault="00481BD4" w:rsidP="00481BD4">
      <w:r>
        <w:t xml:space="preserve">At this point, we are still working out changes, and therefore </w:t>
      </w:r>
      <w:r>
        <w:rPr>
          <w:b/>
          <w:bCs/>
        </w:rPr>
        <w:t>the deadline for submitting reapplication forms is being pushed back</w:t>
      </w:r>
      <w:r>
        <w:t>.  I should know more after February recess when, I hope, we will finalize the revised process. My best guess is for a deadline in April.  Thanks for your patience and understanding as we continually strive to improve our CIT program!</w:t>
      </w:r>
    </w:p>
    <w:p w14:paraId="65BCE268" w14:textId="77777777" w:rsidR="00481BD4" w:rsidRDefault="00481BD4" w:rsidP="00481BD4">
      <w:r>
        <w:t>--Stefan</w:t>
      </w:r>
    </w:p>
    <w:p w14:paraId="1A468B7F" w14:textId="77777777" w:rsidR="00481BD4" w:rsidRDefault="00481BD4" w:rsidP="00481BD4"/>
    <w:p w14:paraId="1F624734" w14:textId="77777777" w:rsidR="00481BD4" w:rsidRDefault="00481BD4" w:rsidP="00481BD4">
      <w:pPr>
        <w:rPr>
          <w:rFonts w:ascii="Palatino Linotype" w:hAnsi="Palatino Linotype"/>
          <w:color w:val="333399"/>
        </w:rPr>
      </w:pPr>
      <w:r>
        <w:rPr>
          <w:rFonts w:ascii="Palatino Linotype" w:hAnsi="Palatino Linotype"/>
          <w:b/>
          <w:bCs/>
          <w:color w:val="000080"/>
        </w:rPr>
        <w:t>Stefan Cohen</w:t>
      </w:r>
    </w:p>
    <w:p w14:paraId="185254FC" w14:textId="77777777" w:rsidR="00481BD4" w:rsidRDefault="00481BD4" w:rsidP="00481BD4">
      <w:pPr>
        <w:rPr>
          <w:color w:val="333399"/>
        </w:rPr>
      </w:pPr>
      <w:r>
        <w:rPr>
          <w:rFonts w:ascii="Palatino Linotype" w:hAnsi="Palatino Linotype"/>
          <w:color w:val="000080"/>
          <w:sz w:val="20"/>
          <w:szCs w:val="20"/>
        </w:rPr>
        <w:t>Director, Career in Teaching Program</w:t>
      </w:r>
    </w:p>
    <w:p w14:paraId="2992F8C7" w14:textId="77777777" w:rsidR="00481BD4" w:rsidRDefault="00481BD4" w:rsidP="00481BD4">
      <w:pPr>
        <w:rPr>
          <w:color w:val="333399"/>
        </w:rPr>
      </w:pPr>
      <w:r>
        <w:rPr>
          <w:rFonts w:ascii="Palatino Linotype" w:hAnsi="Palatino Linotype"/>
          <w:color w:val="000080"/>
          <w:sz w:val="20"/>
          <w:szCs w:val="20"/>
        </w:rPr>
        <w:t xml:space="preserve">Rochester City School District (585) 262-8541 </w:t>
      </w:r>
    </w:p>
    <w:p w14:paraId="065EAABC" w14:textId="77777777" w:rsidR="00481BD4" w:rsidRDefault="00481BD4" w:rsidP="00481BD4">
      <w:pPr>
        <w:rPr>
          <w:rFonts w:ascii="Palatino Linotype" w:hAnsi="Palatino Linotype"/>
          <w:color w:val="333399"/>
          <w:sz w:val="20"/>
          <w:szCs w:val="20"/>
        </w:rPr>
      </w:pPr>
      <w:hyperlink r:id="rId7" w:history="1">
        <w:r>
          <w:rPr>
            <w:rStyle w:val="Hyperlink"/>
            <w:rFonts w:ascii="Palatino Linotype" w:hAnsi="Palatino Linotype"/>
            <w:color w:val="0000FF"/>
            <w:sz w:val="20"/>
            <w:szCs w:val="20"/>
          </w:rPr>
          <w:t>www.rcsdk12.org/CIT</w:t>
        </w:r>
      </w:hyperlink>
      <w:r>
        <w:rPr>
          <w:rFonts w:ascii="Palatino Linotype" w:hAnsi="Palatino Linotype"/>
          <w:color w:val="333399"/>
          <w:sz w:val="20"/>
          <w:szCs w:val="20"/>
        </w:rPr>
        <w:t xml:space="preserve"> </w:t>
      </w:r>
    </w:p>
    <w:bookmarkEnd w:id="0"/>
    <w:p w14:paraId="78C8A9DD" w14:textId="77777777" w:rsidR="00481BD4" w:rsidRDefault="00481BD4" w:rsidP="00481BD4"/>
    <w:p w14:paraId="45296CA2" w14:textId="77777777" w:rsidR="009649ED" w:rsidRDefault="009649ED"/>
    <w:sectPr w:rsidR="00964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D4"/>
    <w:rsid w:val="00481BD4"/>
    <w:rsid w:val="0096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AA2A"/>
  <w15:chartTrackingRefBased/>
  <w15:docId w15:val="{68F8F0C8-92D6-4B59-B262-BCCD121D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B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1B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rcsdk12.org/C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F9C75409B4943972699701405BEBB" ma:contentTypeVersion="14" ma:contentTypeDescription="Create a new document." ma:contentTypeScope="" ma:versionID="94eca5d07f36fdd733b83d2ba0e2d182">
  <xsd:schema xmlns:xsd="http://www.w3.org/2001/XMLSchema" xmlns:xs="http://www.w3.org/2001/XMLSchema" xmlns:p="http://schemas.microsoft.com/office/2006/metadata/properties" xmlns:ns3="1dcf7af5-5638-4662-b758-7d4acc46ea99" xmlns:ns4="c369e3bb-2765-430e-b360-af4f0c303b88" targetNamespace="http://schemas.microsoft.com/office/2006/metadata/properties" ma:root="true" ma:fieldsID="c120d3c3e8d7832e047e9b434829b277" ns3:_="" ns4:_="">
    <xsd:import namespace="1dcf7af5-5638-4662-b758-7d4acc46ea99"/>
    <xsd:import namespace="c369e3bb-2765-430e-b360-af4f0c303b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7af5-5638-4662-b758-7d4acc46ea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e3bb-2765-430e-b360-af4f0c30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69e3bb-2765-430e-b360-af4f0c303b88" xsi:nil="true"/>
  </documentManagement>
</p:properties>
</file>

<file path=customXml/itemProps1.xml><?xml version="1.0" encoding="utf-8"?>
<ds:datastoreItem xmlns:ds="http://schemas.openxmlformats.org/officeDocument/2006/customXml" ds:itemID="{AA7F4E06-50A7-4E17-A5ED-62FB37505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f7af5-5638-4662-b758-7d4acc46ea99"/>
    <ds:schemaRef ds:uri="c369e3bb-2765-430e-b360-af4f0c30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7D5A7-FDBC-4D47-9DF8-8ADF493CD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DF564-D169-4617-A35E-020F1757CBBF}">
  <ds:schemaRefs>
    <ds:schemaRef ds:uri="http://purl.org/dc/elements/1.1/"/>
    <ds:schemaRef ds:uri="http://schemas.openxmlformats.org/package/2006/metadata/core-properties"/>
    <ds:schemaRef ds:uri="c369e3bb-2765-430e-b360-af4f0c303b88"/>
    <ds:schemaRef ds:uri="http://schemas.microsoft.com/office/2006/documentManagement/types"/>
    <ds:schemaRef ds:uri="http://www.w3.org/XML/1998/namespace"/>
    <ds:schemaRef ds:uri="1dcf7af5-5638-4662-b758-7d4acc46ea99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Stefan L</dc:creator>
  <cp:keywords/>
  <dc:description/>
  <cp:lastModifiedBy>Cohen, Stefan L</cp:lastModifiedBy>
  <cp:revision>1</cp:revision>
  <dcterms:created xsi:type="dcterms:W3CDTF">2023-02-16T15:43:00Z</dcterms:created>
  <dcterms:modified xsi:type="dcterms:W3CDTF">2023-02-16T15:44:00Z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0x010100E09F9C75409B4943972699701405BEBB</vt:lpwstr>
  </property>
</Properties>
</file>